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7B1C7A" w:rsidTr="005965B2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7B1C7A" w:rsidRDefault="007B1C7A" w:rsidP="005965B2">
            <w:pPr>
              <w:rPr>
                <w:sz w:val="16"/>
                <w:szCs w:val="16"/>
                <w:lang w:val="sr-Cyrl-CS"/>
              </w:rPr>
            </w:pPr>
          </w:p>
          <w:p w:rsidR="007B1C7A" w:rsidRPr="006953D8" w:rsidRDefault="007B1C7A" w:rsidP="005965B2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7B1C7A" w:rsidRPr="004D5594" w:rsidRDefault="007B1C7A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7B1C7A" w:rsidRPr="00C554A6" w:rsidRDefault="007B1C7A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7B1C7A" w:rsidRPr="00677DE0" w:rsidTr="005965B2">
        <w:tc>
          <w:tcPr>
            <w:tcW w:w="1437" w:type="dxa"/>
          </w:tcPr>
          <w:p w:rsidR="007B1C7A" w:rsidRPr="00C554A6" w:rsidRDefault="007B1C7A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7B1C7A" w:rsidRPr="00D3340F" w:rsidRDefault="00EA5308" w:rsidP="005965B2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84</w:t>
            </w:r>
            <w:r w:rsidR="007B1C7A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7B1C7A" w:rsidRPr="00BB22A4" w:rsidRDefault="007B1C7A" w:rsidP="005965B2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 </w:t>
            </w:r>
            <w:r w:rsidR="00EA5308">
              <w:rPr>
                <w:b/>
                <w:sz w:val="28"/>
                <w:szCs w:val="28"/>
                <w:lang w:val="sr-Cyrl-CS"/>
              </w:rPr>
              <w:t>Непроменљиве речи</w:t>
            </w:r>
            <w:r w:rsidRPr="00A0538A">
              <w:rPr>
                <w:b/>
                <w:sz w:val="28"/>
                <w:szCs w:val="28"/>
                <w:lang w:val="sr-Cyrl-CS"/>
              </w:rPr>
              <w:t>: Прилози</w:t>
            </w:r>
          </w:p>
          <w:p w:rsidR="007B1C7A" w:rsidRPr="00817475" w:rsidRDefault="007B1C7A" w:rsidP="005965B2">
            <w:pPr>
              <w:jc w:val="both"/>
              <w:rPr>
                <w:sz w:val="28"/>
                <w:szCs w:val="28"/>
                <w:lang w:val="sr-Cyrl-CS"/>
              </w:rPr>
            </w:pPr>
            <w:r w:rsidRPr="00677DE0">
              <w:rPr>
                <w:lang w:val="sr-Cyrl-CS"/>
              </w:rPr>
              <w:t xml:space="preserve"> </w:t>
            </w:r>
          </w:p>
        </w:tc>
      </w:tr>
      <w:tr w:rsidR="007B1C7A" w:rsidRPr="00677DE0" w:rsidTr="005965B2">
        <w:trPr>
          <w:trHeight w:val="228"/>
        </w:trPr>
        <w:tc>
          <w:tcPr>
            <w:tcW w:w="8856" w:type="dxa"/>
            <w:gridSpan w:val="4"/>
          </w:tcPr>
          <w:p w:rsidR="007B1C7A" w:rsidRPr="00863F97" w:rsidRDefault="007B1C7A" w:rsidP="005965B2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A0538A">
              <w:rPr>
                <w:sz w:val="28"/>
                <w:szCs w:val="28"/>
                <w:lang w:val="sr-Cyrl-CS"/>
              </w:rPr>
              <w:t>Обрада нове врсте речи, појам непроменљивости ре</w:t>
            </w:r>
            <w:r>
              <w:rPr>
                <w:sz w:val="28"/>
                <w:szCs w:val="28"/>
                <w:lang w:val="sr-Cyrl-CS"/>
              </w:rPr>
              <w:t>чи, функција прилога у реченици;</w:t>
            </w:r>
            <w:r w:rsidRPr="00A0538A">
              <w:rPr>
                <w:sz w:val="28"/>
                <w:szCs w:val="28"/>
                <w:lang w:val="sr-Cyrl-CS"/>
              </w:rPr>
              <w:t xml:space="preserve"> развој креативног језичког израза.</w:t>
            </w:r>
          </w:p>
        </w:tc>
      </w:tr>
      <w:tr w:rsidR="007B1C7A" w:rsidRPr="00677DE0" w:rsidTr="005965B2">
        <w:trPr>
          <w:trHeight w:val="227"/>
        </w:trPr>
        <w:tc>
          <w:tcPr>
            <w:tcW w:w="8856" w:type="dxa"/>
            <w:gridSpan w:val="4"/>
          </w:tcPr>
          <w:p w:rsidR="007B1C7A" w:rsidRPr="00BB22A4" w:rsidRDefault="007B1C7A" w:rsidP="005965B2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Обрада новог градива</w:t>
            </w:r>
          </w:p>
        </w:tc>
      </w:tr>
      <w:tr w:rsidR="007B1C7A" w:rsidRPr="00677DE0" w:rsidTr="005965B2">
        <w:trPr>
          <w:trHeight w:val="227"/>
        </w:trPr>
        <w:tc>
          <w:tcPr>
            <w:tcW w:w="8856" w:type="dxa"/>
            <w:gridSpan w:val="4"/>
          </w:tcPr>
          <w:p w:rsidR="007B1C7A" w:rsidRPr="009747B1" w:rsidRDefault="007B1C7A" w:rsidP="005965B2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</w:t>
            </w:r>
            <w:r w:rsidRPr="00C554A6">
              <w:rPr>
                <w:sz w:val="28"/>
                <w:szCs w:val="28"/>
                <w:lang w:val="ru-RU"/>
              </w:rPr>
              <w:t xml:space="preserve"> индивидуални</w:t>
            </w:r>
            <w:r>
              <w:rPr>
                <w:sz w:val="28"/>
                <w:szCs w:val="28"/>
                <w:lang w:val="ru-RU"/>
              </w:rPr>
              <w:t>, рад у паровима</w:t>
            </w:r>
          </w:p>
        </w:tc>
      </w:tr>
      <w:tr w:rsidR="007B1C7A" w:rsidRPr="00677DE0" w:rsidTr="005965B2">
        <w:trPr>
          <w:trHeight w:val="227"/>
        </w:trPr>
        <w:tc>
          <w:tcPr>
            <w:tcW w:w="8856" w:type="dxa"/>
            <w:gridSpan w:val="4"/>
          </w:tcPr>
          <w:p w:rsidR="007B1C7A" w:rsidRPr="00383201" w:rsidRDefault="007B1C7A" w:rsidP="005965B2">
            <w:pPr>
              <w:rPr>
                <w:sz w:val="18"/>
                <w:szCs w:val="18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Дијалошка, метода рада на тексту</w:t>
            </w:r>
            <w:r w:rsidR="00383201">
              <w:rPr>
                <w:sz w:val="28"/>
                <w:szCs w:val="28"/>
              </w:rPr>
              <w:t>, индуктивно - дедуктивна</w:t>
            </w:r>
          </w:p>
        </w:tc>
      </w:tr>
      <w:tr w:rsidR="007B1C7A" w:rsidRPr="009E06EE" w:rsidTr="005965B2">
        <w:trPr>
          <w:trHeight w:val="227"/>
        </w:trPr>
        <w:tc>
          <w:tcPr>
            <w:tcW w:w="8856" w:type="dxa"/>
            <w:gridSpan w:val="4"/>
          </w:tcPr>
          <w:p w:rsidR="007B1C7A" w:rsidRPr="00052DD3" w:rsidRDefault="007B1C7A" w:rsidP="009B6E9D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 w:rsidR="009B6E9D">
              <w:rPr>
                <w:sz w:val="28"/>
                <w:szCs w:val="28"/>
                <w:lang w:val="sr-Cyrl-CS"/>
              </w:rPr>
              <w:t>Српски језик, стр. 55 – 56, Радна свеска, стр. 44</w:t>
            </w:r>
          </w:p>
        </w:tc>
      </w:tr>
      <w:tr w:rsidR="00E8372E" w:rsidTr="00275507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E8372E" w:rsidRDefault="00E8372E" w:rsidP="00275507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Ученици знају шта су прилози, препознају их у реченици, разликују врсте прилога, разумеју појам непроменљивости облика речи. СЈ.1.3.4. СЈ.2.3.3.</w:t>
            </w:r>
          </w:p>
        </w:tc>
      </w:tr>
    </w:tbl>
    <w:p w:rsidR="007B1C7A" w:rsidRPr="009E06EE" w:rsidRDefault="007B1C7A" w:rsidP="007B1C7A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7B1C7A" w:rsidRPr="009E06EE" w:rsidTr="005965B2">
        <w:trPr>
          <w:trHeight w:hRule="exact" w:val="284"/>
        </w:trPr>
        <w:tc>
          <w:tcPr>
            <w:tcW w:w="8856" w:type="dxa"/>
          </w:tcPr>
          <w:p w:rsidR="007B1C7A" w:rsidRPr="00C554A6" w:rsidRDefault="007B1C7A" w:rsidP="005965B2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Ток и садржај </w:t>
            </w:r>
            <w:bookmarkStart w:id="0" w:name="_GoBack"/>
            <w:bookmarkEnd w:id="0"/>
            <w:r w:rsidRPr="00C554A6">
              <w:rPr>
                <w:i/>
                <w:sz w:val="20"/>
                <w:szCs w:val="20"/>
                <w:lang w:val="sr-Cyrl-CS"/>
              </w:rPr>
              <w:t>часа</w:t>
            </w:r>
          </w:p>
        </w:tc>
      </w:tr>
      <w:tr w:rsidR="007B1C7A" w:rsidRPr="00677DE0" w:rsidTr="005965B2">
        <w:tc>
          <w:tcPr>
            <w:tcW w:w="8856" w:type="dxa"/>
          </w:tcPr>
          <w:p w:rsidR="007B1C7A" w:rsidRPr="00C554A6" w:rsidRDefault="007B1C7A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4F07A6" w:rsidRDefault="007B1C7A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</w:t>
            </w:r>
          </w:p>
          <w:p w:rsidR="007B1C7A" w:rsidRPr="00A0538A" w:rsidRDefault="004F07A6" w:rsidP="004F07A6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7B1C7A" w:rsidRPr="00A0538A">
              <w:rPr>
                <w:sz w:val="28"/>
                <w:szCs w:val="28"/>
                <w:lang w:val="sr-Cyrl-CS"/>
              </w:rPr>
              <w:t>Обновити које врсте речи су променљиве и на који начин се мењају (именске речи и глаголи ).</w:t>
            </w:r>
            <w:r w:rsidR="007B1C7A">
              <w:rPr>
                <w:sz w:val="28"/>
                <w:szCs w:val="28"/>
                <w:lang w:val="sr-Cyrl-CS"/>
              </w:rPr>
              <w:t xml:space="preserve"> Непроменљиве речи не мењају свој облик.</w:t>
            </w:r>
          </w:p>
          <w:p w:rsidR="007B1C7A" w:rsidRPr="00066E83" w:rsidRDefault="007B1C7A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7B1C7A" w:rsidRPr="00677DE0" w:rsidTr="005965B2">
        <w:tc>
          <w:tcPr>
            <w:tcW w:w="8856" w:type="dxa"/>
          </w:tcPr>
          <w:p w:rsidR="007B1C7A" w:rsidRDefault="007B1C7A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7B1C7A" w:rsidRDefault="007B1C7A" w:rsidP="004F07A6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</w:t>
            </w:r>
          </w:p>
          <w:p w:rsidR="007B1C7A" w:rsidRDefault="007B1C7A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На примеру текста у </w:t>
            </w:r>
            <w:r w:rsidR="004F07A6">
              <w:rPr>
                <w:b/>
                <w:i/>
                <w:sz w:val="28"/>
                <w:szCs w:val="28"/>
                <w:lang w:val="sr-Cyrl-CS"/>
              </w:rPr>
              <w:t>Српском језику</w:t>
            </w:r>
            <w:r>
              <w:rPr>
                <w:sz w:val="28"/>
                <w:szCs w:val="28"/>
                <w:lang w:val="sr-Cyrl-CS"/>
              </w:rPr>
              <w:t xml:space="preserve"> запажамо нову врсту речи, прилоге (</w:t>
            </w:r>
            <w:r w:rsidRPr="00A73658">
              <w:rPr>
                <w:b/>
                <w:i/>
                <w:sz w:val="28"/>
                <w:szCs w:val="28"/>
                <w:lang w:val="sr-Cyrl-CS"/>
              </w:rPr>
              <w:t>десно, много, касно</w:t>
            </w:r>
            <w:r>
              <w:rPr>
                <w:sz w:val="28"/>
                <w:szCs w:val="28"/>
                <w:lang w:val="sr-Cyrl-CS"/>
              </w:rPr>
              <w:t>...).</w:t>
            </w:r>
          </w:p>
          <w:p w:rsidR="007B1C7A" w:rsidRDefault="007B1C7A" w:rsidP="005965B2">
            <w:pPr>
              <w:jc w:val="both"/>
              <w:rPr>
                <w:b/>
                <w:i/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Дефинишемо прилоге као </w:t>
            </w:r>
            <w:r w:rsidRPr="00A73658">
              <w:rPr>
                <w:b/>
                <w:i/>
                <w:sz w:val="28"/>
                <w:szCs w:val="28"/>
                <w:lang w:val="sr-Cyrl-CS"/>
              </w:rPr>
              <w:t xml:space="preserve">врсту непроменљивих речи које стоје уз глаголе и ближе их одређују. </w:t>
            </w:r>
          </w:p>
          <w:p w:rsidR="007B1C7A" w:rsidRDefault="007B1C7A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Разликујемо прилоге за </w:t>
            </w:r>
            <w:r w:rsidRPr="00A73658">
              <w:rPr>
                <w:b/>
                <w:i/>
                <w:sz w:val="28"/>
                <w:szCs w:val="28"/>
                <w:lang w:val="sr-Cyrl-CS"/>
              </w:rPr>
              <w:t>место</w:t>
            </w:r>
            <w:r>
              <w:rPr>
                <w:sz w:val="28"/>
                <w:szCs w:val="28"/>
                <w:lang w:val="sr-Cyrl-CS"/>
              </w:rPr>
              <w:t xml:space="preserve"> (</w:t>
            </w:r>
            <w:r w:rsidRPr="00A73658">
              <w:rPr>
                <w:b/>
                <w:i/>
                <w:sz w:val="28"/>
                <w:szCs w:val="28"/>
                <w:lang w:val="sr-Cyrl-CS"/>
              </w:rPr>
              <w:t>горе, доле, лево</w:t>
            </w:r>
            <w:r>
              <w:rPr>
                <w:sz w:val="28"/>
                <w:szCs w:val="28"/>
                <w:lang w:val="sr-Cyrl-CS"/>
              </w:rPr>
              <w:t xml:space="preserve">...), за </w:t>
            </w:r>
            <w:r w:rsidRPr="00A73658">
              <w:rPr>
                <w:b/>
                <w:i/>
                <w:sz w:val="28"/>
                <w:szCs w:val="28"/>
                <w:lang w:val="sr-Cyrl-CS"/>
              </w:rPr>
              <w:t>време</w:t>
            </w:r>
            <w:r>
              <w:rPr>
                <w:sz w:val="28"/>
                <w:szCs w:val="28"/>
                <w:lang w:val="sr-Cyrl-CS"/>
              </w:rPr>
              <w:t xml:space="preserve"> (</w:t>
            </w:r>
            <w:r w:rsidRPr="00A73658">
              <w:rPr>
                <w:b/>
                <w:i/>
                <w:sz w:val="28"/>
                <w:szCs w:val="28"/>
                <w:lang w:val="sr-Cyrl-CS"/>
              </w:rPr>
              <w:t>одмах</w:t>
            </w:r>
            <w:r>
              <w:rPr>
                <w:sz w:val="28"/>
                <w:szCs w:val="28"/>
                <w:lang w:val="sr-Cyrl-CS"/>
              </w:rPr>
              <w:t xml:space="preserve">, </w:t>
            </w:r>
            <w:r w:rsidRPr="00A73658">
              <w:rPr>
                <w:b/>
                <w:i/>
                <w:sz w:val="28"/>
                <w:szCs w:val="28"/>
                <w:lang w:val="sr-Cyrl-CS"/>
              </w:rPr>
              <w:t>сада, јуче</w:t>
            </w:r>
            <w:r>
              <w:rPr>
                <w:sz w:val="28"/>
                <w:szCs w:val="28"/>
                <w:lang w:val="sr-Cyrl-CS"/>
              </w:rPr>
              <w:t xml:space="preserve">...), за </w:t>
            </w:r>
            <w:r w:rsidRPr="00A73658">
              <w:rPr>
                <w:b/>
                <w:i/>
                <w:sz w:val="28"/>
                <w:szCs w:val="28"/>
                <w:lang w:val="sr-Cyrl-CS"/>
              </w:rPr>
              <w:t>начин</w:t>
            </w:r>
            <w:r>
              <w:rPr>
                <w:sz w:val="28"/>
                <w:szCs w:val="28"/>
                <w:lang w:val="sr-Cyrl-CS"/>
              </w:rPr>
              <w:t xml:space="preserve"> (</w:t>
            </w:r>
            <w:r w:rsidRPr="00A73658">
              <w:rPr>
                <w:b/>
                <w:i/>
                <w:sz w:val="28"/>
                <w:szCs w:val="28"/>
                <w:lang w:val="sr-Cyrl-CS"/>
              </w:rPr>
              <w:t>брзо, споро, тихо</w:t>
            </w:r>
            <w:r>
              <w:rPr>
                <w:sz w:val="28"/>
                <w:szCs w:val="28"/>
                <w:lang w:val="sr-Cyrl-CS"/>
              </w:rPr>
              <w:t xml:space="preserve">...), </w:t>
            </w:r>
            <w:r w:rsidRPr="00A73658">
              <w:rPr>
                <w:b/>
                <w:i/>
                <w:sz w:val="28"/>
                <w:szCs w:val="28"/>
                <w:lang w:val="sr-Cyrl-CS"/>
              </w:rPr>
              <w:t>количину</w:t>
            </w:r>
            <w:r>
              <w:rPr>
                <w:sz w:val="28"/>
                <w:szCs w:val="28"/>
                <w:lang w:val="sr-Cyrl-CS"/>
              </w:rPr>
              <w:t xml:space="preserve"> (</w:t>
            </w:r>
            <w:r w:rsidRPr="00A73658">
              <w:rPr>
                <w:b/>
                <w:i/>
                <w:sz w:val="28"/>
                <w:szCs w:val="28"/>
                <w:lang w:val="sr-Cyrl-CS"/>
              </w:rPr>
              <w:t>много, мало</w:t>
            </w:r>
            <w:r>
              <w:rPr>
                <w:sz w:val="28"/>
                <w:szCs w:val="28"/>
                <w:lang w:val="sr-Cyrl-CS"/>
              </w:rPr>
              <w:t xml:space="preserve">, </w:t>
            </w:r>
            <w:r w:rsidRPr="00A73658">
              <w:rPr>
                <w:b/>
                <w:i/>
                <w:sz w:val="28"/>
                <w:szCs w:val="28"/>
                <w:lang w:val="sr-Cyrl-CS"/>
              </w:rPr>
              <w:t>доста</w:t>
            </w:r>
            <w:r>
              <w:rPr>
                <w:sz w:val="28"/>
                <w:szCs w:val="28"/>
                <w:lang w:val="sr-Cyrl-CS"/>
              </w:rPr>
              <w:t xml:space="preserve">...) и </w:t>
            </w:r>
            <w:r w:rsidRPr="00A73658">
              <w:rPr>
                <w:b/>
                <w:i/>
                <w:sz w:val="28"/>
                <w:szCs w:val="28"/>
                <w:lang w:val="sr-Cyrl-CS"/>
              </w:rPr>
              <w:t>узрок</w:t>
            </w:r>
            <w:r>
              <w:rPr>
                <w:sz w:val="28"/>
                <w:szCs w:val="28"/>
                <w:lang w:val="sr-Cyrl-CS"/>
              </w:rPr>
              <w:t xml:space="preserve"> (</w:t>
            </w:r>
            <w:r w:rsidRPr="00A73658">
              <w:rPr>
                <w:b/>
                <w:i/>
                <w:sz w:val="28"/>
                <w:szCs w:val="28"/>
                <w:lang w:val="sr-Cyrl-CS"/>
              </w:rPr>
              <w:t>зато, стога</w:t>
            </w:r>
            <w:r>
              <w:rPr>
                <w:sz w:val="28"/>
                <w:szCs w:val="28"/>
                <w:lang w:val="sr-Cyrl-CS"/>
              </w:rPr>
              <w:t>).</w:t>
            </w:r>
          </w:p>
          <w:p w:rsidR="007B1C7A" w:rsidRDefault="007B1C7A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Pr="00E040F3">
              <w:rPr>
                <w:b/>
                <w:i/>
                <w:sz w:val="28"/>
                <w:szCs w:val="28"/>
                <w:u w:val="single"/>
                <w:lang w:val="sr-Cyrl-CS"/>
              </w:rPr>
              <w:t>Брзо</w:t>
            </w:r>
            <w:r w:rsidRPr="00E040F3">
              <w:rPr>
                <w:b/>
                <w:i/>
                <w:sz w:val="28"/>
                <w:szCs w:val="28"/>
                <w:lang w:val="sr-Cyrl-CS"/>
              </w:rPr>
              <w:t xml:space="preserve"> сам устао и </w:t>
            </w:r>
            <w:r w:rsidRPr="00E040F3">
              <w:rPr>
                <w:b/>
                <w:i/>
                <w:sz w:val="28"/>
                <w:szCs w:val="28"/>
                <w:u w:val="single"/>
                <w:lang w:val="sr-Cyrl-CS"/>
              </w:rPr>
              <w:t>тихо</w:t>
            </w:r>
            <w:r w:rsidRPr="00E040F3">
              <w:rPr>
                <w:b/>
                <w:i/>
                <w:sz w:val="28"/>
                <w:szCs w:val="28"/>
                <w:lang w:val="sr-Cyrl-CS"/>
              </w:rPr>
              <w:t xml:space="preserve"> се извукао из стана</w:t>
            </w:r>
            <w:r>
              <w:rPr>
                <w:sz w:val="28"/>
                <w:szCs w:val="28"/>
                <w:lang w:val="sr-Cyrl-CS"/>
              </w:rPr>
              <w:t>.</w:t>
            </w:r>
          </w:p>
          <w:p w:rsidR="007B1C7A" w:rsidRDefault="007B1C7A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Pr="00E040F3">
              <w:rPr>
                <w:b/>
                <w:i/>
                <w:sz w:val="28"/>
                <w:szCs w:val="28"/>
                <w:u w:val="single"/>
                <w:lang w:val="sr-Cyrl-CS"/>
              </w:rPr>
              <w:t>Јуче</w:t>
            </w:r>
            <w:r w:rsidRPr="00E040F3">
              <w:rPr>
                <w:b/>
                <w:i/>
                <w:sz w:val="28"/>
                <w:szCs w:val="28"/>
                <w:lang w:val="sr-Cyrl-CS"/>
              </w:rPr>
              <w:t xml:space="preserve"> смо певали </w:t>
            </w:r>
            <w:r w:rsidRPr="00E040F3">
              <w:rPr>
                <w:b/>
                <w:i/>
                <w:sz w:val="28"/>
                <w:szCs w:val="28"/>
                <w:u w:val="single"/>
                <w:lang w:val="sr-Cyrl-CS"/>
              </w:rPr>
              <w:t>лепо</w:t>
            </w:r>
            <w:r w:rsidRPr="00E040F3">
              <w:rPr>
                <w:b/>
                <w:i/>
                <w:sz w:val="28"/>
                <w:szCs w:val="28"/>
                <w:lang w:val="sr-Cyrl-CS"/>
              </w:rPr>
              <w:t xml:space="preserve"> и </w:t>
            </w:r>
            <w:r w:rsidRPr="00E040F3">
              <w:rPr>
                <w:b/>
                <w:i/>
                <w:sz w:val="28"/>
                <w:szCs w:val="28"/>
                <w:u w:val="single"/>
                <w:lang w:val="sr-Cyrl-CS"/>
              </w:rPr>
              <w:t>сложно</w:t>
            </w:r>
            <w:r>
              <w:rPr>
                <w:sz w:val="28"/>
                <w:szCs w:val="28"/>
                <w:lang w:val="sr-Cyrl-CS"/>
              </w:rPr>
              <w:t>.</w:t>
            </w:r>
          </w:p>
          <w:p w:rsidR="007B1C7A" w:rsidRDefault="007B1C7A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Прилози врше службу прилошких одредби.</w:t>
            </w:r>
          </w:p>
          <w:p w:rsidR="004F07A6" w:rsidRDefault="004F07A6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Поређење прилога (за начин и количину)</w:t>
            </w:r>
          </w:p>
          <w:p w:rsidR="004F07A6" w:rsidRDefault="007B1C7A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Објаснити ученицима како да разликују придеве од прилога: </w:t>
            </w:r>
            <w:r w:rsidRPr="00E040F3">
              <w:rPr>
                <w:b/>
                <w:i/>
                <w:sz w:val="28"/>
                <w:szCs w:val="28"/>
                <w:u w:val="single"/>
                <w:lang w:val="sr-Cyrl-CS"/>
              </w:rPr>
              <w:t xml:space="preserve">Добро </w:t>
            </w:r>
            <w:r w:rsidRPr="00E040F3">
              <w:rPr>
                <w:b/>
                <w:i/>
                <w:sz w:val="28"/>
                <w:szCs w:val="28"/>
                <w:lang w:val="sr-Cyrl-CS"/>
              </w:rPr>
              <w:t xml:space="preserve">дете </w:t>
            </w:r>
            <w:r w:rsidRPr="00E040F3">
              <w:rPr>
                <w:b/>
                <w:i/>
                <w:sz w:val="28"/>
                <w:szCs w:val="28"/>
                <w:u w:val="single"/>
                <w:lang w:val="sr-Cyrl-CS"/>
              </w:rPr>
              <w:t>добро</w:t>
            </w:r>
            <w:r w:rsidRPr="00E040F3">
              <w:rPr>
                <w:b/>
                <w:i/>
                <w:sz w:val="28"/>
                <w:szCs w:val="28"/>
                <w:lang w:val="sr-Cyrl-CS"/>
              </w:rPr>
              <w:t xml:space="preserve"> учи.</w:t>
            </w:r>
            <w:r>
              <w:rPr>
                <w:sz w:val="28"/>
                <w:szCs w:val="28"/>
                <w:lang w:val="sr-Cyrl-CS"/>
              </w:rPr>
              <w:t xml:space="preserve"> (придеви одређују именице, а прилози глаголе, односно глаголску радњу)</w:t>
            </w:r>
          </w:p>
          <w:p w:rsidR="007B1C7A" w:rsidRPr="00A0538A" w:rsidRDefault="004F07A6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7B1C7A" w:rsidRPr="00A0538A">
              <w:rPr>
                <w:sz w:val="28"/>
                <w:szCs w:val="28"/>
                <w:lang w:val="sr-Cyrl-CS"/>
              </w:rPr>
              <w:t xml:space="preserve">У другом делу часа ученици самостално </w:t>
            </w:r>
            <w:r>
              <w:rPr>
                <w:sz w:val="28"/>
                <w:szCs w:val="28"/>
                <w:lang w:val="sr-Cyrl-CS"/>
              </w:rPr>
              <w:t>раде на задацима у</w:t>
            </w:r>
            <w:r w:rsidRPr="004F07A6">
              <w:rPr>
                <w:b/>
                <w:i/>
                <w:sz w:val="28"/>
                <w:szCs w:val="28"/>
                <w:lang w:val="sr-Cyrl-CS"/>
              </w:rPr>
              <w:t xml:space="preserve"> Радној свесци</w:t>
            </w:r>
            <w:r>
              <w:rPr>
                <w:sz w:val="28"/>
                <w:szCs w:val="28"/>
                <w:lang w:val="sr-Cyrl-CS"/>
              </w:rPr>
              <w:t>, стр. 44</w:t>
            </w:r>
          </w:p>
          <w:p w:rsidR="007B1C7A" w:rsidRPr="00F63729" w:rsidRDefault="007B1C7A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7B1C7A" w:rsidRPr="00677DE0" w:rsidTr="005965B2">
        <w:tc>
          <w:tcPr>
            <w:tcW w:w="8856" w:type="dxa"/>
          </w:tcPr>
          <w:p w:rsidR="007B1C7A" w:rsidRPr="00C554A6" w:rsidRDefault="007B1C7A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4F07A6" w:rsidRDefault="007B1C7A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      </w:t>
            </w:r>
          </w:p>
          <w:p w:rsidR="007B1C7A" w:rsidRPr="00373095" w:rsidRDefault="004F07A6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7B1C7A" w:rsidRPr="00A0538A">
              <w:rPr>
                <w:sz w:val="28"/>
                <w:szCs w:val="28"/>
                <w:lang w:val="sr-Cyrl-CS"/>
              </w:rPr>
              <w:t xml:space="preserve">До краја часа </w:t>
            </w:r>
            <w:r>
              <w:rPr>
                <w:sz w:val="28"/>
                <w:szCs w:val="28"/>
                <w:lang w:val="sr-Cyrl-CS"/>
              </w:rPr>
              <w:t xml:space="preserve">проверавамо решења </w:t>
            </w:r>
            <w:r w:rsidR="007B1C7A">
              <w:rPr>
                <w:sz w:val="28"/>
                <w:szCs w:val="28"/>
                <w:lang w:val="sr-Cyrl-CS"/>
              </w:rPr>
              <w:t>и утврђујемо знање о прилозима.</w:t>
            </w:r>
          </w:p>
          <w:p w:rsidR="007B1C7A" w:rsidRDefault="007B1C7A" w:rsidP="005965B2">
            <w:pPr>
              <w:jc w:val="both"/>
              <w:rPr>
                <w:b/>
                <w:i/>
                <w:lang w:val="sr-Cyrl-CS"/>
              </w:rPr>
            </w:pPr>
          </w:p>
          <w:p w:rsidR="004F07A6" w:rsidRDefault="004F07A6" w:rsidP="005965B2">
            <w:pPr>
              <w:jc w:val="both"/>
              <w:rPr>
                <w:b/>
                <w:i/>
                <w:lang w:val="sr-Cyrl-CS"/>
              </w:rPr>
            </w:pPr>
          </w:p>
          <w:p w:rsidR="004F07A6" w:rsidRPr="004D7E27" w:rsidRDefault="004F07A6" w:rsidP="005965B2">
            <w:pPr>
              <w:jc w:val="both"/>
              <w:rPr>
                <w:b/>
                <w:i/>
                <w:lang w:val="sr-Cyrl-CS"/>
              </w:rPr>
            </w:pPr>
          </w:p>
        </w:tc>
      </w:tr>
      <w:tr w:rsidR="007B1C7A" w:rsidRPr="00677DE0" w:rsidTr="005965B2">
        <w:tc>
          <w:tcPr>
            <w:tcW w:w="8856" w:type="dxa"/>
          </w:tcPr>
          <w:p w:rsidR="007B1C7A" w:rsidRDefault="007B1C7A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lastRenderedPageBreak/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7B1C7A" w:rsidRDefault="007B1C7A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B1C7A" w:rsidRDefault="007B1C7A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B1C7A" w:rsidRPr="005F4C5C" w:rsidRDefault="007B1C7A" w:rsidP="005965B2">
            <w:pPr>
              <w:rPr>
                <w:i/>
                <w:sz w:val="20"/>
                <w:szCs w:val="20"/>
              </w:rPr>
            </w:pPr>
          </w:p>
          <w:p w:rsidR="007B1C7A" w:rsidRDefault="007B1C7A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B1C7A" w:rsidRDefault="007B1C7A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8372E" w:rsidRDefault="00E8372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8372E" w:rsidRDefault="00E8372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8372E" w:rsidRDefault="00E8372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8372E" w:rsidRDefault="00E8372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8372E" w:rsidRDefault="00E8372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8372E" w:rsidRDefault="00E8372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8372E" w:rsidRDefault="00E8372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F07A6" w:rsidRDefault="004F07A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F07A6" w:rsidRDefault="004F07A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F07A6" w:rsidRDefault="004F07A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F07A6" w:rsidRDefault="004F07A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F07A6" w:rsidRDefault="004F07A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F07A6" w:rsidRDefault="004F07A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F07A6" w:rsidRDefault="004F07A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F07A6" w:rsidRDefault="004F07A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F07A6" w:rsidRDefault="004F07A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F07A6" w:rsidRDefault="004F07A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F07A6" w:rsidRDefault="004F07A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F07A6" w:rsidRDefault="004F07A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F07A6" w:rsidRDefault="004F07A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F07A6" w:rsidRDefault="004F07A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F07A6" w:rsidRDefault="004F07A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F07A6" w:rsidRDefault="004F07A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8372E" w:rsidRDefault="00E8372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8372E" w:rsidRDefault="00E8372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8372E" w:rsidRDefault="00E8372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8372E" w:rsidRDefault="00E8372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8372E" w:rsidRDefault="00E8372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B1C7A" w:rsidRDefault="007B1C7A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B1C7A" w:rsidRDefault="007B1C7A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B1C7A" w:rsidRPr="00C554A6" w:rsidRDefault="007B1C7A" w:rsidP="005965B2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A30C03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B1C7A"/>
    <w:rsid w:val="000E538C"/>
    <w:rsid w:val="0025080A"/>
    <w:rsid w:val="00257861"/>
    <w:rsid w:val="00383201"/>
    <w:rsid w:val="003D4B8F"/>
    <w:rsid w:val="00490440"/>
    <w:rsid w:val="004F07A6"/>
    <w:rsid w:val="007B1C7A"/>
    <w:rsid w:val="009B6E9D"/>
    <w:rsid w:val="00A30C03"/>
    <w:rsid w:val="00C62AEA"/>
    <w:rsid w:val="00D26867"/>
    <w:rsid w:val="00E8372E"/>
    <w:rsid w:val="00EA5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EFF308D-21C5-44DA-8DE6-E91C9F4C6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1C7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B1C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F07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270</Words>
  <Characters>1541</Characters>
  <Application>Microsoft Office Word</Application>
  <DocSecurity>0</DocSecurity>
  <Lines>12</Lines>
  <Paragraphs>3</Paragraphs>
  <ScaleCrop>false</ScaleCrop>
  <Company/>
  <LinksUpToDate>false</LinksUpToDate>
  <CharactersWithSpaces>1808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10</cp:revision>
  <dcterms:created xsi:type="dcterms:W3CDTF">2013-08-25T09:46:00Z</dcterms:created>
  <dcterms:modified xsi:type="dcterms:W3CDTF">2015-02-03T11:40:00Z</dcterms:modified>
</cp:coreProperties>
</file>